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CD" w:rsidRPr="00793AA2" w:rsidRDefault="000E405C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>Дата:</w:t>
      </w:r>
      <w:r w:rsidR="00E844CE" w:rsidRPr="00793AA2">
        <w:rPr>
          <w:rFonts w:ascii="Times New Roman" w:hAnsi="Times New Roman" w:cs="Times New Roman"/>
          <w:sz w:val="28"/>
          <w:szCs w:val="28"/>
        </w:rPr>
        <w:t xml:space="preserve"> </w:t>
      </w:r>
      <w:r w:rsidR="00F0640C">
        <w:rPr>
          <w:rFonts w:ascii="Times New Roman" w:hAnsi="Times New Roman" w:cs="Times New Roman"/>
          <w:sz w:val="28"/>
          <w:szCs w:val="28"/>
        </w:rPr>
        <w:t>10.11</w:t>
      </w:r>
      <w:r w:rsidR="0069514E">
        <w:rPr>
          <w:rFonts w:ascii="Times New Roman" w:hAnsi="Times New Roman" w:cs="Times New Roman"/>
          <w:sz w:val="28"/>
          <w:szCs w:val="28"/>
        </w:rPr>
        <w:t>.2021</w:t>
      </w:r>
      <w:r w:rsidR="002A49CD" w:rsidRPr="00793AA2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A22EE4" w:rsidRPr="00793AA2" w:rsidRDefault="00A22EE4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 xml:space="preserve">Преподаватель: Тюлин С.О. </w:t>
      </w:r>
    </w:p>
    <w:p w:rsidR="00902818" w:rsidRPr="00793AA2" w:rsidRDefault="000E405C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>Группа: 2Т</w:t>
      </w:r>
      <w:r w:rsidR="00E91F30">
        <w:rPr>
          <w:rFonts w:ascii="Times New Roman" w:hAnsi="Times New Roman" w:cs="Times New Roman"/>
          <w:sz w:val="28"/>
          <w:szCs w:val="28"/>
        </w:rPr>
        <w:t>О</w:t>
      </w:r>
    </w:p>
    <w:p w:rsidR="002A49CD" w:rsidRPr="00793AA2" w:rsidRDefault="002A49CD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>Дисциплина: ОП.01 Инженерная графика</w:t>
      </w:r>
    </w:p>
    <w:p w:rsidR="002A49CD" w:rsidRPr="00793AA2" w:rsidRDefault="00F0640C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Пара: 1</w:t>
      </w:r>
      <w:r w:rsidR="002A49CD" w:rsidRPr="00793AA2">
        <w:rPr>
          <w:rFonts w:ascii="Times New Roman" w:hAnsi="Times New Roman" w:cs="Times New Roman"/>
          <w:sz w:val="28"/>
          <w:szCs w:val="28"/>
        </w:rPr>
        <w:t>-я</w:t>
      </w:r>
    </w:p>
    <w:p w:rsidR="00A82DD0" w:rsidRPr="004E70F8" w:rsidRDefault="00F0640C" w:rsidP="004E70F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Pr="00F47033">
        <w:rPr>
          <w:rFonts w:ascii="Times New Roman" w:hAnsi="Times New Roman"/>
          <w:bCs/>
          <w:sz w:val="28"/>
          <w:szCs w:val="28"/>
        </w:rPr>
        <w:t xml:space="preserve"> 2.2 Проецирование геометрических тел и точек, расположенных на них: </w:t>
      </w:r>
      <w:r>
        <w:rPr>
          <w:rFonts w:ascii="Times New Roman" w:eastAsia="Calibri" w:hAnsi="Times New Roman"/>
          <w:color w:val="000000"/>
          <w:sz w:val="28"/>
          <w:szCs w:val="28"/>
        </w:rPr>
        <w:t>п</w:t>
      </w:r>
      <w:r w:rsidRPr="00F47033">
        <w:rPr>
          <w:rFonts w:ascii="Times New Roman" w:eastAsia="Calibri" w:hAnsi="Times New Roman"/>
          <w:color w:val="000000"/>
          <w:sz w:val="28"/>
          <w:szCs w:val="28"/>
        </w:rPr>
        <w:t xml:space="preserve">рактическое занятие </w:t>
      </w:r>
      <w:r w:rsidRPr="00F47033">
        <w:rPr>
          <w:rFonts w:ascii="Times New Roman" w:hAnsi="Times New Roman"/>
          <w:bCs/>
          <w:sz w:val="28"/>
          <w:szCs w:val="28"/>
        </w:rPr>
        <w:t>«Обязательная контрольная работа № 1. Проецирование геометрических тел и точек, расположенных на них</w:t>
      </w:r>
      <w:r w:rsidRPr="00F47033">
        <w:rPr>
          <w:rFonts w:ascii="Times New Roman" w:eastAsia="Calibri" w:hAnsi="Times New Roman"/>
          <w:color w:val="000000"/>
          <w:sz w:val="28"/>
          <w:szCs w:val="28"/>
        </w:rPr>
        <w:t>»</w:t>
      </w:r>
      <w:bookmarkStart w:id="0" w:name="_GoBack"/>
      <w:bookmarkEnd w:id="0"/>
    </w:p>
    <w:p w:rsidR="00F0640C" w:rsidRDefault="00794738" w:rsidP="0079473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о</w:t>
      </w:r>
      <w:r w:rsidRPr="00BD6D35">
        <w:rPr>
          <w:rFonts w:ascii="Times New Roman" w:hAnsi="Times New Roman"/>
          <w:bCs/>
          <w:sz w:val="28"/>
          <w:szCs w:val="28"/>
        </w:rPr>
        <w:t>бразовательная</w:t>
      </w:r>
      <w:r>
        <w:rPr>
          <w:rFonts w:ascii="Times New Roman" w:hAnsi="Times New Roman"/>
          <w:bCs/>
          <w:sz w:val="28"/>
          <w:szCs w:val="28"/>
        </w:rPr>
        <w:t xml:space="preserve">: </w:t>
      </w:r>
      <w:r w:rsidR="00F0640C">
        <w:rPr>
          <w:rFonts w:ascii="Times New Roman" w:hAnsi="Times New Roman"/>
          <w:bCs/>
          <w:sz w:val="28"/>
          <w:szCs w:val="28"/>
        </w:rPr>
        <w:t xml:space="preserve">научить студентов выполнять </w:t>
      </w:r>
      <w:r w:rsidR="00F0640C">
        <w:rPr>
          <w:rFonts w:ascii="Times New Roman" w:hAnsi="Times New Roman" w:cs="Times New Roman"/>
          <w:bCs/>
          <w:sz w:val="28"/>
          <w:szCs w:val="28"/>
        </w:rPr>
        <w:t xml:space="preserve">проецирование </w:t>
      </w:r>
      <w:r w:rsidR="00F0640C" w:rsidRPr="0072413F">
        <w:rPr>
          <w:rFonts w:ascii="Times New Roman" w:hAnsi="Times New Roman" w:cs="Times New Roman"/>
          <w:bCs/>
          <w:sz w:val="28"/>
          <w:szCs w:val="28"/>
        </w:rPr>
        <w:t>геометрических тел и точек, расположенных на них</w:t>
      </w:r>
    </w:p>
    <w:p w:rsidR="00794738" w:rsidRPr="00BD6D35" w:rsidRDefault="00794738" w:rsidP="0079473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воспитательная:</w:t>
      </w:r>
      <w:r>
        <w:rPr>
          <w:rFonts w:ascii="Times New Roman" w:hAnsi="Times New Roman"/>
          <w:bCs/>
          <w:sz w:val="28"/>
          <w:szCs w:val="28"/>
        </w:rPr>
        <w:tab/>
        <w:t xml:space="preserve">вызвать </w:t>
      </w:r>
      <w:r w:rsidRPr="00BD6D35">
        <w:rPr>
          <w:rFonts w:ascii="Times New Roman" w:hAnsi="Times New Roman"/>
          <w:bCs/>
          <w:sz w:val="28"/>
          <w:szCs w:val="28"/>
        </w:rPr>
        <w:t xml:space="preserve">интерес к выбранной специальности, </w:t>
      </w:r>
      <w:r>
        <w:rPr>
          <w:rFonts w:ascii="Times New Roman" w:hAnsi="Times New Roman"/>
          <w:bCs/>
          <w:sz w:val="28"/>
          <w:szCs w:val="28"/>
        </w:rPr>
        <w:t xml:space="preserve">вырабатывать </w:t>
      </w:r>
      <w:r w:rsidRPr="00BD6D35">
        <w:rPr>
          <w:rFonts w:ascii="Times New Roman" w:hAnsi="Times New Roman"/>
          <w:bCs/>
          <w:sz w:val="28"/>
          <w:szCs w:val="28"/>
        </w:rPr>
        <w:t>дисциплинированность, ответственность за выполняемую работу</w:t>
      </w:r>
    </w:p>
    <w:p w:rsidR="00794738" w:rsidRDefault="00794738" w:rsidP="0079473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развивающая:</w:t>
      </w:r>
      <w:r w:rsidRPr="00BD6D35">
        <w:rPr>
          <w:rFonts w:ascii="Times New Roman" w:hAnsi="Times New Roman"/>
          <w:bCs/>
          <w:sz w:val="28"/>
          <w:szCs w:val="28"/>
        </w:rPr>
        <w:tab/>
        <w:t>развитие аналитического и логического мышления студентов</w:t>
      </w:r>
    </w:p>
    <w:p w:rsidR="00F0640C" w:rsidRDefault="00F0640C" w:rsidP="0079473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0640C" w:rsidRDefault="00F0640C" w:rsidP="00F0640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обязательной контрольной работы «</w:t>
      </w:r>
      <w:r w:rsidRPr="00EB234A">
        <w:rPr>
          <w:rFonts w:ascii="Times New Roman" w:hAnsi="Times New Roman"/>
          <w:bCs/>
          <w:sz w:val="28"/>
          <w:szCs w:val="28"/>
        </w:rPr>
        <w:t>Проецирование геометрических тел и точек, расположенных на них»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исходных данных имеются изображения геометрических тел (табл.1) с соответствующими размерами и расположенными на них точками по вариантам заданий. Номер варианта студенты выбирают по таблице 2.</w:t>
      </w:r>
    </w:p>
    <w:p w:rsidR="00F0640C" w:rsidRPr="00EB234A" w:rsidRDefault="00F0640C" w:rsidP="00F0640C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на формате А4 (рис.1) выполнить следующее: </w:t>
      </w:r>
    </w:p>
    <w:p w:rsidR="00F0640C" w:rsidRPr="0016772E" w:rsidRDefault="00F0640C" w:rsidP="00F0640C">
      <w:pPr>
        <w:pStyle w:val="a5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16772E">
        <w:rPr>
          <w:sz w:val="28"/>
          <w:szCs w:val="28"/>
        </w:rPr>
        <w:t xml:space="preserve">ачертить </w:t>
      </w:r>
      <w:r w:rsidRPr="0016772E">
        <w:rPr>
          <w:color w:val="222222"/>
          <w:sz w:val="28"/>
          <w:szCs w:val="28"/>
        </w:rPr>
        <w:t>два заданных вида геометрического тела с</w:t>
      </w:r>
    </w:p>
    <w:p w:rsidR="00F0640C" w:rsidRDefault="00F0640C" w:rsidP="00F0640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</w:t>
      </w:r>
      <w:r w:rsidRPr="001677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расположенными </w:t>
      </w:r>
      <w:r w:rsidRPr="001677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772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 двумя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точками;</w:t>
      </w:r>
    </w:p>
    <w:p w:rsidR="00F0640C" w:rsidRPr="002A4159" w:rsidRDefault="00F0640C" w:rsidP="00F0640C">
      <w:pPr>
        <w:pStyle w:val="a5"/>
        <w:numPr>
          <w:ilvl w:val="0"/>
          <w:numId w:val="10"/>
        </w:numPr>
        <w:ind w:left="1276" w:hanging="567"/>
        <w:rPr>
          <w:sz w:val="28"/>
          <w:szCs w:val="28"/>
        </w:rPr>
      </w:pPr>
      <w:r w:rsidRPr="00FF258E">
        <w:rPr>
          <w:sz w:val="28"/>
          <w:szCs w:val="28"/>
        </w:rPr>
        <w:t>н</w:t>
      </w:r>
      <w:r w:rsidRPr="00FF258E">
        <w:rPr>
          <w:color w:val="222222"/>
          <w:sz w:val="28"/>
          <w:szCs w:val="28"/>
        </w:rPr>
        <w:t xml:space="preserve">ачертить третий отсутствующий вид </w:t>
      </w:r>
      <w:r>
        <w:rPr>
          <w:color w:val="222222"/>
          <w:sz w:val="28"/>
          <w:szCs w:val="28"/>
        </w:rPr>
        <w:t xml:space="preserve">(профильную проекцию) </w:t>
      </w:r>
      <w:r w:rsidRPr="00FF258E">
        <w:rPr>
          <w:color w:val="222222"/>
          <w:sz w:val="28"/>
          <w:szCs w:val="28"/>
        </w:rPr>
        <w:t>геометрического тела и</w:t>
      </w:r>
      <w:r w:rsidRPr="002A4159">
        <w:rPr>
          <w:color w:val="222222"/>
          <w:sz w:val="28"/>
          <w:szCs w:val="28"/>
        </w:rPr>
        <w:t xml:space="preserve"> изобразить на нем проекции заданных точек;</w:t>
      </w:r>
    </w:p>
    <w:p w:rsidR="00F0640C" w:rsidRPr="0016772E" w:rsidRDefault="00F0640C" w:rsidP="00F0640C">
      <w:pPr>
        <w:pStyle w:val="a5"/>
        <w:numPr>
          <w:ilvl w:val="0"/>
          <w:numId w:val="10"/>
        </w:numPr>
        <w:ind w:left="0" w:firstLine="709"/>
        <w:rPr>
          <w:sz w:val="28"/>
          <w:szCs w:val="28"/>
        </w:rPr>
      </w:pPr>
      <w:r w:rsidRPr="0016772E">
        <w:rPr>
          <w:sz w:val="28"/>
          <w:szCs w:val="28"/>
        </w:rPr>
        <w:t>нанести размеры и заполнить основную надпись.</w:t>
      </w:r>
    </w:p>
    <w:p w:rsidR="00F0640C" w:rsidRPr="0016772E" w:rsidRDefault="00F0640C" w:rsidP="00F0640C">
      <w:pPr>
        <w:pStyle w:val="a5"/>
        <w:ind w:left="0" w:firstLine="709"/>
        <w:rPr>
          <w:sz w:val="28"/>
          <w:szCs w:val="28"/>
        </w:rPr>
      </w:pPr>
    </w:p>
    <w:p w:rsidR="00F0640C" w:rsidRDefault="00F0640C" w:rsidP="00F0640C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40C" w:rsidRDefault="00F0640C" w:rsidP="00F064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выполнения построений согласно полученного задания варианта на первом этапе необходимо построить в </w:t>
      </w:r>
      <w:r w:rsidRPr="008D39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тонких линиях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систему координат ХО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YZ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(рис.2) с постоянной прямой чертежа ОК, подобную при рассмотрении материала прошедшего занятия. </w:t>
      </w:r>
    </w:p>
    <w:p w:rsidR="00F0640C" w:rsidRDefault="00F0640C" w:rsidP="00F064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проекции точки А, линии её связи (стрелки), название плоскостей указывать не надо!   </w:t>
      </w:r>
    </w:p>
    <w:p w:rsidR="00F0640C" w:rsidRDefault="00F0640C" w:rsidP="00F0640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52">
        <w:rPr>
          <w:noProof/>
          <w:lang w:eastAsia="ru-RU"/>
        </w:rPr>
        <w:lastRenderedPageBreak/>
        <w:drawing>
          <wp:inline distT="0" distB="0" distL="0" distR="0" wp14:anchorId="34383AAA" wp14:editId="6C2F4EBE">
            <wp:extent cx="5886007" cy="8324921"/>
            <wp:effectExtent l="0" t="0" r="635" b="0"/>
            <wp:docPr id="2" name="Рисунок 1" descr="F:\Методичка черчение перевод\Черте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тодичка черчение перевод\Черте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29" cy="833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0C" w:rsidRPr="00D74D90" w:rsidRDefault="00F0640C" w:rsidP="00F0640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D9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Рисунок 1 – </w:t>
      </w:r>
      <w:r w:rsidRPr="00D7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основной надписи и рамки чертежа формата А4</w:t>
      </w:r>
    </w:p>
    <w:p w:rsidR="00F0640C" w:rsidRDefault="00F0640C" w:rsidP="00F064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40C" w:rsidRDefault="00F0640C" w:rsidP="00F0640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40C" w:rsidRDefault="00F0640C" w:rsidP="00F064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40C" w:rsidRDefault="00F0640C" w:rsidP="00F064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ECB7B2" wp14:editId="2D501E6D">
            <wp:extent cx="1902541" cy="2514600"/>
            <wp:effectExtent l="0" t="0" r="2540" b="0"/>
            <wp:docPr id="1" name="Рисунок 1" descr="https://studref.com/htm/img/33/9140/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ref.com/htm/img/33/9140/5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97" cy="254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0C" w:rsidRDefault="00F0640C" w:rsidP="00F064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40C" w:rsidRDefault="00F0640C" w:rsidP="00F064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40C" w:rsidRDefault="00F0640C" w:rsidP="00F0640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Рисунок 2 – </w:t>
      </w:r>
      <w:r w:rsidRPr="000A4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координат ХО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YZ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0A4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постоянной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0A4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прямой чертежа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ОК</w:t>
      </w:r>
    </w:p>
    <w:p w:rsidR="00F0640C" w:rsidRDefault="00F0640C" w:rsidP="00F0640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0640C" w:rsidRDefault="00F0640C" w:rsidP="00F0640C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 xml:space="preserve">То есть на формате (приблизительно в центральной его части) проводятся две взаимно перпендикулярные линии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ZY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Затем из точки их пересечения «О» проводится прямая ОК под углом 45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является биссектрисой угла Y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Эта линия в инженерной графике называется постоянной</w:t>
      </w:r>
      <w:r w:rsidRPr="000A4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прямой чертежа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F0640C" w:rsidRDefault="00F0640C" w:rsidP="00F0640C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После этого выполняем изображения заданных двух проекций геометрического тела: фронтальной и горизонтальной.</w:t>
      </w:r>
    </w:p>
    <w:p w:rsidR="00F0640C" w:rsidRDefault="00F0640C" w:rsidP="00F0640C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Затем используя постоянную прямую чертежа выполняем построение третьей проекции геометрического тела. Линиями связи, как показано на рис.3,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соединяем горизонтальную проекцию тела с </w:t>
      </w:r>
      <w:r w:rsidRPr="000A4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постоянной прямой чертежа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 после приподымаем эти линии вверх до высоты геометрического тела фронтальной проекции. Проводим горизонтальные линии связи от фронтальной проекции до профильной плоскости и на их соединении получается профильная проекция геометрического тела. Таким же образом выполняются построения заданных проекций точек на теле.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построении проекций точек необходимо учитывать, что они в задании могут быть видимыми, то есть лежат на видимой части проекции тела или невидимые. Если точка невидима, то есть находится за геометрическим телом, то её проекция обозначается в скобках. </w:t>
      </w:r>
    </w:p>
    <w:p w:rsidR="00F0640C" w:rsidRDefault="00F0640C" w:rsidP="00F0640C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Чтобы соответствующие линии при построении были параллельны и перпендикулярны рекомендуется пользоваться кроме обычной линейки – прямоугольным треугольником.   </w:t>
      </w:r>
    </w:p>
    <w:p w:rsidR="00F0640C" w:rsidRDefault="00F0640C" w:rsidP="00F064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40C" w:rsidRDefault="00F0640C" w:rsidP="00F064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F0640C" w:rsidRDefault="00F0640C" w:rsidP="00F064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EF5">
        <w:rPr>
          <w:noProof/>
          <w:lang w:eastAsia="ru-RU"/>
        </w:rPr>
        <w:lastRenderedPageBreak/>
        <w:drawing>
          <wp:inline distT="0" distB="0" distL="0" distR="0" wp14:anchorId="75AC11B0" wp14:editId="652F81D3">
            <wp:extent cx="3471409" cy="3286125"/>
            <wp:effectExtent l="0" t="0" r="0" b="0"/>
            <wp:docPr id="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0767" t="8504" r="59380" b="44963"/>
                    <a:stretch/>
                  </pic:blipFill>
                  <pic:spPr bwMode="auto">
                    <a:xfrm>
                      <a:off x="0" y="0"/>
                      <a:ext cx="3490579" cy="330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40C" w:rsidRDefault="00F0640C" w:rsidP="00F064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Рисунок 3</w:t>
      </w:r>
      <w:r w:rsidRPr="000A4C5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Построение проекции шестигранной призмы</w:t>
      </w:r>
      <w:r w:rsidRPr="00B72B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                    </w:t>
      </w:r>
      <w:r w:rsidRPr="00103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на её поверхностях точек</w:t>
      </w:r>
    </w:p>
    <w:p w:rsidR="00F0640C" w:rsidRDefault="00F0640C" w:rsidP="00F064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40C" w:rsidRDefault="00F0640C" w:rsidP="00F064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40C" w:rsidRDefault="00F0640C" w:rsidP="00F064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40C" w:rsidRDefault="00F0640C" w:rsidP="00F0640C">
      <w:pPr>
        <w:spacing w:after="0" w:line="240" w:lineRule="auto"/>
        <w:ind w:left="2410" w:hanging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40C" w:rsidRDefault="00F0640C" w:rsidP="00F0640C">
      <w:pPr>
        <w:spacing w:after="0" w:line="240" w:lineRule="auto"/>
        <w:ind w:left="2410" w:hanging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40C" w:rsidRDefault="00F0640C" w:rsidP="00F0640C">
      <w:pPr>
        <w:spacing w:after="0" w:line="240" w:lineRule="auto"/>
        <w:ind w:left="2410" w:hanging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Варианты заданий обязательной контрольной работы для построения проекций геометрических тел и точек, расположенных на них</w:t>
      </w:r>
    </w:p>
    <w:p w:rsidR="00F0640C" w:rsidRDefault="00F0640C" w:rsidP="00F064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815"/>
        <w:gridCol w:w="4530"/>
      </w:tblGrid>
      <w:tr w:rsidR="00F0640C" w:rsidRPr="008D393C" w:rsidTr="00801B3B">
        <w:trPr>
          <w:trHeight w:val="339"/>
        </w:trPr>
        <w:tc>
          <w:tcPr>
            <w:tcW w:w="4815" w:type="dxa"/>
            <w:tcBorders>
              <w:bottom w:val="single" w:sz="4" w:space="0" w:color="auto"/>
            </w:tcBorders>
          </w:tcPr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t>Вариант № 1</w:t>
            </w:r>
          </w:p>
        </w:tc>
        <w:tc>
          <w:tcPr>
            <w:tcW w:w="4530" w:type="dxa"/>
            <w:tcBorders>
              <w:bottom w:val="single" w:sz="4" w:space="0" w:color="auto"/>
            </w:tcBorders>
          </w:tcPr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t>Вариант № 2</w:t>
            </w:r>
          </w:p>
        </w:tc>
      </w:tr>
      <w:tr w:rsidR="00F0640C" w:rsidRPr="008D393C" w:rsidTr="00801B3B">
        <w:trPr>
          <w:trHeight w:val="4667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F0640C" w:rsidRPr="008D393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40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A946347" wp14:editId="59B17CA6">
                  <wp:extent cx="1556385" cy="2953453"/>
                  <wp:effectExtent l="0" t="0" r="5715" b="0"/>
                  <wp:docPr id="12" name="Рисунок 12" descr="D:\Стандарты и планы 2015\Рабочие программы и методобеспечение   2015\Чертежи\Чертеж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тандарты и планы 2015\Рабочие программы и методобеспечение   2015\Чертежи\Чертеж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2953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</w:tcBorders>
          </w:tcPr>
          <w:p w:rsidR="00F0640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07CEB0" wp14:editId="0B90FC60">
                  <wp:extent cx="1647907" cy="2981325"/>
                  <wp:effectExtent l="0" t="0" r="9525" b="0"/>
                  <wp:docPr id="14" name="Рисунок 14" descr="D:\Стандарты и планы 2015\Рабочие программы и методобеспечение   2015\Чертежи\Чертеж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тандарты и планы 2015\Рабочие программы и методобеспечение   2015\Чертежи\Чертеж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01" cy="301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40C" w:rsidRPr="008D393C" w:rsidTr="00801B3B">
        <w:trPr>
          <w:trHeight w:val="392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Вариант № 3</w:t>
            </w: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</w:tcBorders>
          </w:tcPr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t>Вариант № 4</w:t>
            </w:r>
          </w:p>
        </w:tc>
      </w:tr>
      <w:tr w:rsidR="00F0640C" w:rsidRPr="008D393C" w:rsidTr="00801B3B">
        <w:trPr>
          <w:trHeight w:val="4185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F0640C" w:rsidRDefault="00F0640C" w:rsidP="00801B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0640C" w:rsidRDefault="00F0640C" w:rsidP="00801B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0640C" w:rsidRDefault="00F0640C" w:rsidP="00801B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0640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2E9876" wp14:editId="1A9BB971">
                  <wp:extent cx="1773194" cy="3124200"/>
                  <wp:effectExtent l="0" t="0" r="0" b="0"/>
                  <wp:docPr id="15" name="Рисунок 15" descr="D:\Стандарты и планы 2015\Рабочие программы и методобеспечение   2015\Чертежи\Чертеж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тандарты и планы 2015\Рабочие программы и методобеспечение   2015\Чертежи\Чертеж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19"/>
                          <a:stretch/>
                        </pic:blipFill>
                        <pic:spPr bwMode="auto">
                          <a:xfrm>
                            <a:off x="0" y="0"/>
                            <a:ext cx="1783785" cy="314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640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40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40C" w:rsidRPr="008D393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</w:tcBorders>
          </w:tcPr>
          <w:p w:rsidR="00F0640C" w:rsidRPr="008D393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40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40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325DDF8" wp14:editId="3EC15C98">
                  <wp:extent cx="1870075" cy="3225202"/>
                  <wp:effectExtent l="0" t="0" r="0" b="0"/>
                  <wp:docPr id="17" name="Рисунок 17" descr="D:\Стандарты и планы 2015\Рабочие программы и методобеспечение   2015\Чертежи\Чертеж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тандарты и планы 2015\Рабочие программы и методобеспечение   2015\Чертежи\Чертеж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29"/>
                          <a:stretch/>
                        </pic:blipFill>
                        <pic:spPr bwMode="auto">
                          <a:xfrm>
                            <a:off x="0" y="0"/>
                            <a:ext cx="1880416" cy="324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40C" w:rsidRPr="008D393C" w:rsidTr="00801B3B">
        <w:trPr>
          <w:trHeight w:val="345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t>Вариант № 5</w:t>
            </w: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</w:tcBorders>
          </w:tcPr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t>Вариант № 6</w:t>
            </w:r>
          </w:p>
        </w:tc>
      </w:tr>
      <w:tr w:rsidR="00F0640C" w:rsidRPr="008D393C" w:rsidTr="00801B3B">
        <w:trPr>
          <w:trHeight w:val="480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F0640C" w:rsidRPr="008D393C" w:rsidRDefault="00F0640C" w:rsidP="00801B3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B0A0378" wp14:editId="6A33DAAC">
                  <wp:extent cx="2222175" cy="3286125"/>
                  <wp:effectExtent l="0" t="0" r="6985" b="0"/>
                  <wp:docPr id="18" name="Рисунок 18" descr="D:\Стандарты и планы 2015\Рабочие программы и методобеспечение   2015\Чертежи\Чертеж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тандарты и планы 2015\Рабочие программы и методобеспечение   2015\Чертежи\Чертеж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977" cy="329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</w:tcBorders>
          </w:tcPr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258EEA5" wp14:editId="08C81AF1">
                  <wp:extent cx="1738427" cy="3562350"/>
                  <wp:effectExtent l="0" t="0" r="0" b="0"/>
                  <wp:docPr id="20" name="Рисунок 20" descr="D:\Стандарты и планы 2015\Рабочие программы и методобеспечение   2015\Чертежи\Чертеж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тандарты и планы 2015\Рабочие программы и методобеспечение   2015\Чертежи\Чертеж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12" cy="357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40C" w:rsidRPr="008D393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640C" w:rsidRPr="008D393C" w:rsidTr="00801B3B">
        <w:trPr>
          <w:trHeight w:val="339"/>
        </w:trPr>
        <w:tc>
          <w:tcPr>
            <w:tcW w:w="4815" w:type="dxa"/>
          </w:tcPr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Вариант № 7</w:t>
            </w:r>
          </w:p>
        </w:tc>
        <w:tc>
          <w:tcPr>
            <w:tcW w:w="4530" w:type="dxa"/>
          </w:tcPr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t>Вариант № 8</w:t>
            </w:r>
          </w:p>
        </w:tc>
      </w:tr>
      <w:tr w:rsidR="00F0640C" w:rsidRPr="008D393C" w:rsidTr="00801B3B">
        <w:trPr>
          <w:trHeight w:val="4667"/>
        </w:trPr>
        <w:tc>
          <w:tcPr>
            <w:tcW w:w="4815" w:type="dxa"/>
          </w:tcPr>
          <w:p w:rsidR="00F0640C" w:rsidRPr="008D393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7FBE51B5" wp14:editId="43519BDE">
                  <wp:extent cx="1800225" cy="3326733"/>
                  <wp:effectExtent l="0" t="0" r="0" b="7620"/>
                  <wp:docPr id="21" name="Рисунок 21" descr="D:\Стандарты и планы 2015\Рабочие программы и методобеспечение   2015\Чертежи\Чертеж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тандарты и планы 2015\Рабочие программы и методобеспечение   2015\Чертежи\Чертеж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5" b="5671"/>
                          <a:stretch/>
                        </pic:blipFill>
                        <pic:spPr bwMode="auto">
                          <a:xfrm>
                            <a:off x="0" y="0"/>
                            <a:ext cx="1813362" cy="335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F0640C" w:rsidRPr="008D393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40C" w:rsidRPr="008D393C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CD56B17" wp14:editId="127A2A39">
                  <wp:extent cx="1638300" cy="3505734"/>
                  <wp:effectExtent l="0" t="0" r="0" b="0"/>
                  <wp:docPr id="24" name="Рисунок 24" descr="D:\Стандарты и планы 2015\Рабочие программы и методобеспечение   2015\Чертежи\Чертеж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тандарты и планы 2015\Рабочие программы и методобеспечение   2015\Чертежи\Чертеж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821" cy="352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40C" w:rsidRPr="008D393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640C" w:rsidRDefault="00F0640C" w:rsidP="00F064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40C" w:rsidRDefault="00F0640C" w:rsidP="00F064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40C" w:rsidRDefault="00F0640C" w:rsidP="00F0640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 – Список группы 2ТО</w:t>
      </w:r>
      <w:r w:rsidRPr="00B46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номера вариантов</w:t>
      </w:r>
      <w:r w:rsidRPr="00B46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</w:t>
      </w:r>
    </w:p>
    <w:p w:rsidR="00F0640C" w:rsidRPr="00B46C0C" w:rsidRDefault="00F0640C" w:rsidP="00F0640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762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5101"/>
        <w:gridCol w:w="2948"/>
      </w:tblGrid>
      <w:tr w:rsidR="00F0640C" w:rsidTr="00801B3B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п/п</w:t>
            </w: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 студента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</w:tr>
      <w:tr w:rsidR="00F0640C" w:rsidTr="00801B3B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0C" w:rsidRDefault="00F0640C" w:rsidP="00F0640C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Бецко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Богдан Андреевич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0640C" w:rsidTr="00801B3B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0C" w:rsidRDefault="00F0640C" w:rsidP="00F0640C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Буланов Богдан Максимович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0640C" w:rsidTr="00801B3B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0C" w:rsidRDefault="00F0640C" w:rsidP="00F0640C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Воскобой Антон Александрович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F0640C" w:rsidTr="00801B3B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0C" w:rsidRDefault="00F0640C" w:rsidP="00F0640C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Зайцев Кирилл Александрович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0640C" w:rsidTr="00801B3B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0C" w:rsidRDefault="00F0640C" w:rsidP="00F0640C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Костян Даниил Дмитриевич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0640C" w:rsidTr="00801B3B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0C" w:rsidRDefault="00F0640C" w:rsidP="00F0640C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Мележик Наталия Александровна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F0640C" w:rsidTr="00801B3B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0C" w:rsidRDefault="00F0640C" w:rsidP="00F0640C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Овчаренко Даниил Андреевич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F0640C" w:rsidTr="00801B3B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0C" w:rsidRDefault="00F0640C" w:rsidP="00F0640C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Ожог Елизавета Ростиславовна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F0640C" w:rsidTr="00801B3B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0C" w:rsidRDefault="00F0640C" w:rsidP="00F0640C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Петрова Кира Владимировна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0640C" w:rsidTr="00801B3B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0C" w:rsidRDefault="00F0640C" w:rsidP="00F0640C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Подольский Станислав Максимович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0640C" w:rsidTr="00801B3B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0C" w:rsidRDefault="00F0640C" w:rsidP="00F0640C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Подшивайло Кирилл Анатольевич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F0640C" w:rsidTr="00801B3B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0C" w:rsidRDefault="00F0640C" w:rsidP="00F0640C">
            <w:pPr>
              <w:numPr>
                <w:ilvl w:val="0"/>
                <w:numId w:val="11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Прокудина Наталия Николаевна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0640C" w:rsidTr="00801B3B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0C" w:rsidRDefault="00F0640C" w:rsidP="00F0640C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Савченко София Владимировна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0640C" w:rsidTr="00801B3B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0C" w:rsidRDefault="00F0640C" w:rsidP="00F0640C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Титова Карина Игоревна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F0640C" w:rsidTr="00801B3B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0C" w:rsidRDefault="00F0640C" w:rsidP="00F0640C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Ульяненко Владислав Сергеевич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F0640C" w:rsidTr="00801B3B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0C" w:rsidRDefault="00F0640C" w:rsidP="00F0640C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Филь Геннадий Олегович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F0640C" w:rsidTr="00801B3B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0C" w:rsidRDefault="00F0640C" w:rsidP="00F0640C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Чабанюк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Дмитрий Сергеевич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0640C" w:rsidTr="00801B3B">
        <w:trPr>
          <w:trHeight w:val="754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0C" w:rsidRDefault="00F0640C" w:rsidP="00F0640C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Чалов Константин Сергеевич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0C" w:rsidRDefault="00F0640C" w:rsidP="008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F0640C" w:rsidRDefault="00F0640C" w:rsidP="00F0640C">
      <w:pPr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F0640C" w:rsidRDefault="00F0640C" w:rsidP="00F0640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0640C" w:rsidRDefault="00F0640C" w:rsidP="00F0640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0640C" w:rsidRDefault="00F0640C" w:rsidP="00F0640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2A2">
        <w:rPr>
          <w:rFonts w:ascii="Times New Roman" w:hAnsi="Times New Roman" w:cs="Times New Roman"/>
          <w:sz w:val="28"/>
          <w:szCs w:val="28"/>
          <w:u w:val="single"/>
        </w:rPr>
        <w:t>Домашнее задание:</w:t>
      </w:r>
      <w:r w:rsidRPr="006502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40C" w:rsidRPr="006502A2" w:rsidRDefault="00F0640C" w:rsidP="00F0640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640C" w:rsidRPr="006502A2" w:rsidRDefault="00F0640C" w:rsidP="00F0640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2A2">
        <w:rPr>
          <w:rFonts w:ascii="Times New Roman" w:hAnsi="Times New Roman" w:cs="Times New Roman"/>
          <w:sz w:val="28"/>
          <w:szCs w:val="28"/>
        </w:rPr>
        <w:t xml:space="preserve">1) выполнить в </w:t>
      </w:r>
      <w:r w:rsidRPr="006502A2">
        <w:rPr>
          <w:rFonts w:ascii="Times New Roman" w:hAnsi="Times New Roman" w:cs="Times New Roman"/>
          <w:sz w:val="28"/>
          <w:szCs w:val="28"/>
          <w:u w:val="single"/>
        </w:rPr>
        <w:t>тонких линиях</w:t>
      </w:r>
      <w:r>
        <w:rPr>
          <w:rFonts w:ascii="Times New Roman" w:hAnsi="Times New Roman" w:cs="Times New Roman"/>
          <w:sz w:val="28"/>
          <w:szCs w:val="28"/>
        </w:rPr>
        <w:t xml:space="preserve"> чертёж заданного геометрического тела в трёх проекциях и точек, расположенных на них</w:t>
      </w:r>
      <w:r w:rsidRPr="006502A2">
        <w:rPr>
          <w:rFonts w:ascii="Times New Roman" w:hAnsi="Times New Roman" w:cs="Times New Roman"/>
          <w:sz w:val="28"/>
          <w:szCs w:val="28"/>
        </w:rPr>
        <w:t>, проставить размеры, заполнить</w:t>
      </w:r>
      <w:r>
        <w:rPr>
          <w:rFonts w:ascii="Times New Roman" w:hAnsi="Times New Roman" w:cs="Times New Roman"/>
          <w:sz w:val="28"/>
          <w:szCs w:val="28"/>
        </w:rPr>
        <w:t xml:space="preserve"> основную надпись чертежа (рис.4) и предоставить на предварительную проверку преподавателю</w:t>
      </w:r>
      <w:r w:rsidRPr="00650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12.11.21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32320E">
        <w:rPr>
          <w:rFonts w:ascii="Times New Roman" w:hAnsi="Times New Roman" w:cs="Times New Roman"/>
          <w:sz w:val="28"/>
          <w:szCs w:val="28"/>
        </w:rPr>
        <w:t xml:space="preserve"> до 20.00</w:t>
      </w:r>
      <w:r w:rsidRPr="006502A2">
        <w:rPr>
          <w:rFonts w:ascii="Times New Roman" w:hAnsi="Times New Roman" w:cs="Times New Roman"/>
          <w:sz w:val="28"/>
          <w:szCs w:val="28"/>
        </w:rPr>
        <w:t>;</w:t>
      </w:r>
    </w:p>
    <w:p w:rsidR="00F0640C" w:rsidRDefault="00F0640C" w:rsidP="00F0640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2A2">
        <w:rPr>
          <w:rFonts w:ascii="Times New Roman" w:hAnsi="Times New Roman" w:cs="Times New Roman"/>
          <w:sz w:val="28"/>
          <w:szCs w:val="28"/>
        </w:rPr>
        <w:t>2) после проверки чертежа и устранения возможных недостатков</w:t>
      </w:r>
      <w:r>
        <w:rPr>
          <w:rFonts w:ascii="Times New Roman" w:hAnsi="Times New Roman" w:cs="Times New Roman"/>
          <w:sz w:val="28"/>
          <w:szCs w:val="28"/>
        </w:rPr>
        <w:t xml:space="preserve"> по его оформлению, необходимо обвести его и предоставить на окончательную проверку преподавателю</w:t>
      </w:r>
      <w:r w:rsidRPr="00650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17.11.21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32320E">
        <w:rPr>
          <w:rFonts w:ascii="Times New Roman" w:hAnsi="Times New Roman" w:cs="Times New Roman"/>
          <w:sz w:val="28"/>
          <w:szCs w:val="28"/>
        </w:rPr>
        <w:t xml:space="preserve"> до 20.00.</w:t>
      </w:r>
    </w:p>
    <w:p w:rsidR="00F0640C" w:rsidRDefault="00F0640C" w:rsidP="00F0640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640C" w:rsidRDefault="00F0640C" w:rsidP="00F0640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640C" w:rsidRDefault="00F0640C" w:rsidP="00F0640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640C" w:rsidRDefault="00F0640C" w:rsidP="00F0640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640C" w:rsidRDefault="00F0640C" w:rsidP="00F0640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640C" w:rsidRDefault="00F0640C" w:rsidP="00F0640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640C" w:rsidRDefault="00F0640C" w:rsidP="00F0640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640C" w:rsidRPr="006502A2" w:rsidRDefault="00F0640C" w:rsidP="00F0640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pPr w:leftFromText="180" w:rightFromText="180" w:vertAnchor="text" w:horzAnchor="margin" w:tblpY="697"/>
        <w:tblW w:w="9871" w:type="dxa"/>
        <w:tblLook w:val="04A0" w:firstRow="1" w:lastRow="0" w:firstColumn="1" w:lastColumn="0" w:noHBand="0" w:noVBand="1"/>
      </w:tblPr>
      <w:tblGrid>
        <w:gridCol w:w="657"/>
        <w:gridCol w:w="732"/>
        <w:gridCol w:w="1346"/>
        <w:gridCol w:w="772"/>
        <w:gridCol w:w="735"/>
        <w:gridCol w:w="2823"/>
        <w:gridCol w:w="259"/>
        <w:gridCol w:w="434"/>
        <w:gridCol w:w="259"/>
        <w:gridCol w:w="335"/>
        <w:gridCol w:w="499"/>
        <w:gridCol w:w="1020"/>
      </w:tblGrid>
      <w:tr w:rsidR="00F0640C" w:rsidRPr="00A63537" w:rsidTr="00801B3B">
        <w:trPr>
          <w:trHeight w:val="247"/>
        </w:trPr>
        <w:tc>
          <w:tcPr>
            <w:tcW w:w="6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2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0640C" w:rsidRPr="00A63537" w:rsidRDefault="00F0640C" w:rsidP="00801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40C" w:rsidRPr="00A63537" w:rsidRDefault="00F0640C" w:rsidP="00801B3B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Контрольная работа № 1</w:t>
            </w:r>
          </w:p>
        </w:tc>
      </w:tr>
      <w:tr w:rsidR="00F0640C" w:rsidRPr="00A63537" w:rsidTr="00801B3B">
        <w:trPr>
          <w:trHeight w:val="276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29" w:type="dxa"/>
            <w:gridSpan w:val="7"/>
            <w:vMerge/>
            <w:tcBorders>
              <w:lef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</w:tr>
      <w:tr w:rsidR="00F0640C" w:rsidRPr="00A63537" w:rsidTr="00801B3B">
        <w:trPr>
          <w:trHeight w:val="31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29" w:type="dxa"/>
            <w:gridSpan w:val="7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</w:tr>
      <w:tr w:rsidR="00F0640C" w:rsidRPr="00A63537" w:rsidTr="00801B3B">
        <w:trPr>
          <w:trHeight w:val="271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jc w:val="center"/>
              <w:rPr>
                <w:rFonts w:ascii="Times New Roman" w:hAnsi="Times New Roman" w:cs="Times New Roman"/>
              </w:rPr>
            </w:pPr>
          </w:p>
          <w:p w:rsidR="00F0640C" w:rsidRPr="00A63537" w:rsidRDefault="00F0640C" w:rsidP="00801B3B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Призма (Пирамида)</w:t>
            </w:r>
          </w:p>
        </w:tc>
        <w:tc>
          <w:tcPr>
            <w:tcW w:w="9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Литера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Масса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Масшт.</w:t>
            </w:r>
          </w:p>
        </w:tc>
      </w:tr>
      <w:tr w:rsidR="00F0640C" w:rsidRPr="00A63537" w:rsidTr="00801B3B">
        <w:trPr>
          <w:trHeight w:val="199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Изм.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Лист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 xml:space="preserve">    № докум.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Подп.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Дата</w:t>
            </w:r>
          </w:p>
        </w:tc>
        <w:tc>
          <w:tcPr>
            <w:tcW w:w="2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  <w:i/>
              </w:rPr>
            </w:pPr>
          </w:p>
          <w:p w:rsidR="00F0640C" w:rsidRPr="00A63537" w:rsidRDefault="00F0640C" w:rsidP="00801B3B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У</w:t>
            </w:r>
          </w:p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0640C" w:rsidRPr="00A63537" w:rsidRDefault="00F0640C" w:rsidP="00801B3B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F0640C" w:rsidRPr="00A63537" w:rsidRDefault="00F0640C" w:rsidP="00801B3B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1:1</w:t>
            </w:r>
          </w:p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</w:tr>
      <w:tr w:rsidR="00F0640C" w:rsidRPr="00A63537" w:rsidTr="00801B3B">
        <w:trPr>
          <w:trHeight w:val="286"/>
        </w:trPr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Разработал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</w:tr>
      <w:tr w:rsidR="00F0640C" w:rsidRPr="00A63537" w:rsidTr="00801B3B">
        <w:trPr>
          <w:trHeight w:val="271"/>
        </w:trPr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Проверил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Тюлин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</w:tr>
      <w:tr w:rsidR="00F0640C" w:rsidRPr="00A63537" w:rsidTr="00801B3B">
        <w:trPr>
          <w:trHeight w:val="243"/>
        </w:trPr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Т. контр.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Лист</w:t>
            </w: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640C" w:rsidRPr="00A63537" w:rsidRDefault="00F0640C" w:rsidP="00801B3B">
            <w:pPr>
              <w:jc w:val="center"/>
              <w:rPr>
                <w:rFonts w:ascii="Times New Roman" w:hAnsi="Times New Roman" w:cs="Times New Roman"/>
              </w:rPr>
            </w:pPr>
            <w:r w:rsidRPr="00A63537">
              <w:rPr>
                <w:rFonts w:ascii="Times New Roman" w:hAnsi="Times New Roman" w:cs="Times New Roman"/>
                <w:i/>
              </w:rPr>
              <w:t>Листов 1</w:t>
            </w:r>
          </w:p>
        </w:tc>
      </w:tr>
      <w:tr w:rsidR="00F0640C" w:rsidRPr="00A63537" w:rsidTr="00801B3B">
        <w:trPr>
          <w:trHeight w:val="243"/>
        </w:trPr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  <w:p w:rsidR="00F0640C" w:rsidRPr="00A63537" w:rsidRDefault="00F0640C" w:rsidP="00801B3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0640C" w:rsidRPr="006A5AF0" w:rsidRDefault="00F0640C" w:rsidP="00801B3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5AF0">
              <w:rPr>
                <w:rFonts w:ascii="Times New Roman" w:hAnsi="Times New Roman" w:cs="Times New Roman"/>
                <w:i/>
                <w:sz w:val="24"/>
                <w:szCs w:val="24"/>
              </w:rPr>
              <w:t>ГАТТ ДонНТУ</w:t>
            </w:r>
          </w:p>
          <w:p w:rsidR="00F0640C" w:rsidRPr="006A5AF0" w:rsidRDefault="00F0640C" w:rsidP="00801B3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гр. 2ТО</w:t>
            </w:r>
          </w:p>
          <w:p w:rsidR="00F0640C" w:rsidRPr="00A63537" w:rsidRDefault="00F0640C" w:rsidP="00801B3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640C" w:rsidRPr="00A63537" w:rsidTr="00801B3B">
        <w:trPr>
          <w:trHeight w:val="214"/>
        </w:trPr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Н. контр.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  <w:gridSpan w:val="6"/>
            <w:vMerge/>
            <w:tcBorders>
              <w:lef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</w:tr>
      <w:tr w:rsidR="00F0640C" w:rsidRPr="00A63537" w:rsidTr="00801B3B">
        <w:trPr>
          <w:trHeight w:val="329"/>
        </w:trPr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Утвердил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  <w:gridSpan w:val="6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0640C" w:rsidRPr="00A63537" w:rsidRDefault="00F0640C" w:rsidP="00801B3B">
            <w:pPr>
              <w:rPr>
                <w:rFonts w:ascii="Times New Roman" w:hAnsi="Times New Roman" w:cs="Times New Roman"/>
              </w:rPr>
            </w:pPr>
          </w:p>
        </w:tc>
      </w:tr>
    </w:tbl>
    <w:p w:rsidR="00F0640C" w:rsidRDefault="00F0640C" w:rsidP="00F0640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0640C" w:rsidRDefault="00F0640C" w:rsidP="00F0640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0640C" w:rsidRPr="00A63537" w:rsidRDefault="00F0640C" w:rsidP="00F0640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4</w:t>
      </w:r>
      <w:r w:rsidRPr="00A63537">
        <w:rPr>
          <w:rFonts w:ascii="Times New Roman" w:hAnsi="Times New Roman" w:cs="Times New Roman"/>
          <w:bCs/>
          <w:sz w:val="28"/>
          <w:szCs w:val="28"/>
        </w:rPr>
        <w:t xml:space="preserve"> – Пример оф</w:t>
      </w:r>
      <w:r>
        <w:rPr>
          <w:rFonts w:ascii="Times New Roman" w:hAnsi="Times New Roman" w:cs="Times New Roman"/>
          <w:bCs/>
          <w:sz w:val="28"/>
          <w:szCs w:val="28"/>
        </w:rPr>
        <w:t xml:space="preserve">ормления основной надписи </w:t>
      </w:r>
    </w:p>
    <w:p w:rsidR="00F0640C" w:rsidRPr="00A63537" w:rsidRDefault="00F0640C" w:rsidP="00F064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3537">
        <w:rPr>
          <w:rFonts w:ascii="Times New Roman" w:hAnsi="Times New Roman" w:cs="Times New Roman"/>
          <w:sz w:val="28"/>
          <w:szCs w:val="28"/>
          <w:u w:val="single"/>
        </w:rPr>
        <w:t>Примечание:</w:t>
      </w:r>
      <w:r w:rsidRPr="00A63537">
        <w:rPr>
          <w:rFonts w:ascii="Times New Roman" w:hAnsi="Times New Roman" w:cs="Times New Roman"/>
          <w:sz w:val="28"/>
          <w:szCs w:val="28"/>
        </w:rPr>
        <w:t xml:space="preserve"> надпись </w:t>
      </w:r>
      <w:r>
        <w:rPr>
          <w:rFonts w:ascii="Times New Roman" w:hAnsi="Times New Roman" w:cs="Times New Roman"/>
          <w:sz w:val="28"/>
          <w:szCs w:val="28"/>
        </w:rPr>
        <w:t>«Контрольная работа № 1»  выполняется шрифтом № 10</w:t>
      </w:r>
      <w:r w:rsidRPr="00A63537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 xml:space="preserve"> верхней рамке записывается вариант работы (без разворота</w:t>
      </w:r>
      <w:r w:rsidRPr="00A635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чертежа), например «</w:t>
      </w:r>
      <w:r>
        <w:rPr>
          <w:rFonts w:ascii="Times New Roman" w:hAnsi="Times New Roman" w:cs="Times New Roman"/>
          <w:i/>
          <w:sz w:val="28"/>
          <w:szCs w:val="28"/>
        </w:rPr>
        <w:t>Вариант № 5</w:t>
      </w:r>
      <w:r w:rsidRPr="00A63537">
        <w:rPr>
          <w:rFonts w:ascii="Times New Roman" w:hAnsi="Times New Roman" w:cs="Times New Roman"/>
          <w:sz w:val="28"/>
          <w:szCs w:val="28"/>
        </w:rPr>
        <w:t>» так</w:t>
      </w:r>
      <w:r>
        <w:rPr>
          <w:rFonts w:ascii="Times New Roman" w:hAnsi="Times New Roman" w:cs="Times New Roman"/>
          <w:sz w:val="28"/>
          <w:szCs w:val="28"/>
        </w:rPr>
        <w:t>же шрифтом № 10, в центральной части основной надписи указывается название чертежа (название геометрического тела</w:t>
      </w:r>
      <w:r>
        <w:rPr>
          <w:rFonts w:ascii="Times New Roman" w:hAnsi="Times New Roman" w:cs="Times New Roman"/>
          <w:sz w:val="28"/>
          <w:szCs w:val="28"/>
        </w:rPr>
        <w:t xml:space="preserve"> в зависимости от варианта</w:t>
      </w:r>
      <w:r>
        <w:rPr>
          <w:rFonts w:ascii="Times New Roman" w:hAnsi="Times New Roman" w:cs="Times New Roman"/>
          <w:sz w:val="28"/>
          <w:szCs w:val="28"/>
        </w:rPr>
        <w:t>), например «Призма</w:t>
      </w:r>
      <w:r w:rsidRPr="00A6353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или «Пирамида»</w:t>
      </w:r>
      <w:r w:rsidRPr="00A63537">
        <w:rPr>
          <w:rFonts w:ascii="Times New Roman" w:hAnsi="Times New Roman" w:cs="Times New Roman"/>
          <w:sz w:val="28"/>
          <w:szCs w:val="28"/>
        </w:rPr>
        <w:t xml:space="preserve"> записывается шрифтом № 7 или № 10, сокращенное название техникума и груп</w:t>
      </w:r>
      <w:r>
        <w:rPr>
          <w:rFonts w:ascii="Times New Roman" w:hAnsi="Times New Roman" w:cs="Times New Roman"/>
          <w:sz w:val="28"/>
          <w:szCs w:val="28"/>
        </w:rPr>
        <w:t xml:space="preserve">па – шрифтом № 5 (в две строки), </w:t>
      </w:r>
      <w:r>
        <w:rPr>
          <w:rFonts w:ascii="Times New Roman" w:hAnsi="Times New Roman" w:cs="Times New Roman"/>
          <w:sz w:val="28"/>
          <w:szCs w:val="28"/>
        </w:rPr>
        <w:t>буква «У» и масштаб «1:1» записываются шрифтом № 5, остальные записи шрифтом № 3,5.</w:t>
      </w:r>
    </w:p>
    <w:p w:rsidR="00F0640C" w:rsidRPr="008A691C" w:rsidRDefault="00F0640C" w:rsidP="00F0640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2DD0" w:rsidRDefault="00A82DD0" w:rsidP="004E70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40C" w:rsidRDefault="00F0640C" w:rsidP="007947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sectPr w:rsidR="00F0640C" w:rsidSect="00902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A2444"/>
    <w:multiLevelType w:val="hybridMultilevel"/>
    <w:tmpl w:val="EC729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005DE"/>
    <w:multiLevelType w:val="hybridMultilevel"/>
    <w:tmpl w:val="2B328090"/>
    <w:lvl w:ilvl="0" w:tplc="A2702D66">
      <w:start w:val="1"/>
      <w:numFmt w:val="decimal"/>
      <w:lvlText w:val="%1."/>
      <w:lvlJc w:val="left"/>
      <w:pPr>
        <w:ind w:left="1065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24A46E13"/>
    <w:multiLevelType w:val="multilevel"/>
    <w:tmpl w:val="556C8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D0784C"/>
    <w:multiLevelType w:val="hybridMultilevel"/>
    <w:tmpl w:val="C4767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7647B2"/>
    <w:multiLevelType w:val="hybridMultilevel"/>
    <w:tmpl w:val="22DA6CBC"/>
    <w:lvl w:ilvl="0" w:tplc="392CB6C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C9E36B7"/>
    <w:multiLevelType w:val="hybridMultilevel"/>
    <w:tmpl w:val="A84AA664"/>
    <w:lvl w:ilvl="0" w:tplc="D30889DE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7FC51C2"/>
    <w:multiLevelType w:val="hybridMultilevel"/>
    <w:tmpl w:val="52526CC6"/>
    <w:lvl w:ilvl="0" w:tplc="F9B2E8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6624711"/>
    <w:multiLevelType w:val="hybridMultilevel"/>
    <w:tmpl w:val="2B328090"/>
    <w:lvl w:ilvl="0" w:tplc="A2702D66">
      <w:start w:val="1"/>
      <w:numFmt w:val="decimal"/>
      <w:lvlText w:val="%1."/>
      <w:lvlJc w:val="left"/>
      <w:pPr>
        <w:ind w:left="1065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5DFD00CE"/>
    <w:multiLevelType w:val="hybridMultilevel"/>
    <w:tmpl w:val="7D56CE4E"/>
    <w:lvl w:ilvl="0" w:tplc="39D2984E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5F062D95"/>
    <w:multiLevelType w:val="hybridMultilevel"/>
    <w:tmpl w:val="41DACDF0"/>
    <w:lvl w:ilvl="0" w:tplc="994EF5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B6255F9"/>
    <w:multiLevelType w:val="hybridMultilevel"/>
    <w:tmpl w:val="5C20D250"/>
    <w:lvl w:ilvl="0" w:tplc="04190011">
      <w:start w:val="4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0"/>
  </w:num>
  <w:num w:numId="5">
    <w:abstractNumId w:val="3"/>
  </w:num>
  <w:num w:numId="6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"/>
  </w:num>
  <w:num w:numId="9">
    <w:abstractNumId w:val="6"/>
  </w:num>
  <w:num w:numId="10">
    <w:abstractNumId w:val="4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CD"/>
    <w:rsid w:val="00014772"/>
    <w:rsid w:val="00015BFC"/>
    <w:rsid w:val="000A4C5A"/>
    <w:rsid w:val="000D3464"/>
    <w:rsid w:val="000D37D1"/>
    <w:rsid w:val="000E405C"/>
    <w:rsid w:val="00100D5C"/>
    <w:rsid w:val="00103FAF"/>
    <w:rsid w:val="00106894"/>
    <w:rsid w:val="0016772E"/>
    <w:rsid w:val="00170C26"/>
    <w:rsid w:val="00184406"/>
    <w:rsid w:val="001E5455"/>
    <w:rsid w:val="00234BFE"/>
    <w:rsid w:val="002A4159"/>
    <w:rsid w:val="002A49CD"/>
    <w:rsid w:val="002F14B1"/>
    <w:rsid w:val="00310FB4"/>
    <w:rsid w:val="00322438"/>
    <w:rsid w:val="0032320E"/>
    <w:rsid w:val="00360782"/>
    <w:rsid w:val="003979A1"/>
    <w:rsid w:val="004011F4"/>
    <w:rsid w:val="004E70F8"/>
    <w:rsid w:val="00576C23"/>
    <w:rsid w:val="005A61F4"/>
    <w:rsid w:val="005A6A39"/>
    <w:rsid w:val="005D3228"/>
    <w:rsid w:val="005D6321"/>
    <w:rsid w:val="005F1BA1"/>
    <w:rsid w:val="005F3DAF"/>
    <w:rsid w:val="005F6E75"/>
    <w:rsid w:val="006501DD"/>
    <w:rsid w:val="0067191A"/>
    <w:rsid w:val="0069514E"/>
    <w:rsid w:val="006E1AD2"/>
    <w:rsid w:val="006F3554"/>
    <w:rsid w:val="0072413F"/>
    <w:rsid w:val="007861EF"/>
    <w:rsid w:val="00787B4B"/>
    <w:rsid w:val="00793AA2"/>
    <w:rsid w:val="00794738"/>
    <w:rsid w:val="007A05D6"/>
    <w:rsid w:val="00884F2D"/>
    <w:rsid w:val="008A7244"/>
    <w:rsid w:val="008B42B4"/>
    <w:rsid w:val="008D76CE"/>
    <w:rsid w:val="008F7531"/>
    <w:rsid w:val="00902818"/>
    <w:rsid w:val="009F01B9"/>
    <w:rsid w:val="009F34E0"/>
    <w:rsid w:val="00A04B13"/>
    <w:rsid w:val="00A22EE4"/>
    <w:rsid w:val="00A4061C"/>
    <w:rsid w:val="00A82DD0"/>
    <w:rsid w:val="00AB11F7"/>
    <w:rsid w:val="00B016E3"/>
    <w:rsid w:val="00B2641A"/>
    <w:rsid w:val="00B41741"/>
    <w:rsid w:val="00B63B8E"/>
    <w:rsid w:val="00B72B8E"/>
    <w:rsid w:val="00BD5823"/>
    <w:rsid w:val="00BD730C"/>
    <w:rsid w:val="00C03136"/>
    <w:rsid w:val="00C26783"/>
    <w:rsid w:val="00C72020"/>
    <w:rsid w:val="00D41685"/>
    <w:rsid w:val="00D9184D"/>
    <w:rsid w:val="00DA61C7"/>
    <w:rsid w:val="00E617E9"/>
    <w:rsid w:val="00E844CE"/>
    <w:rsid w:val="00E91F30"/>
    <w:rsid w:val="00F01BDF"/>
    <w:rsid w:val="00F0640C"/>
    <w:rsid w:val="00FB1DB5"/>
    <w:rsid w:val="00FD0B94"/>
    <w:rsid w:val="00FE6EDF"/>
    <w:rsid w:val="00FF25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A59DD"/>
  <w15:docId w15:val="{BBC4C51A-750F-434E-8EAD-D982DD0DE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2A49CD"/>
  </w:style>
  <w:style w:type="paragraph" w:styleId="a3">
    <w:name w:val="Balloon Text"/>
    <w:basedOn w:val="a"/>
    <w:link w:val="a4"/>
    <w:uiPriority w:val="99"/>
    <w:semiHidden/>
    <w:unhideWhenUsed/>
    <w:rsid w:val="002A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9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0E405C"/>
  </w:style>
  <w:style w:type="paragraph" w:styleId="a5">
    <w:name w:val="List Paragraph"/>
    <w:basedOn w:val="a"/>
    <w:uiPriority w:val="99"/>
    <w:qFormat/>
    <w:rsid w:val="000E40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E405C"/>
    <w:rPr>
      <w:color w:val="0000FF"/>
      <w:u w:val="single"/>
    </w:rPr>
  </w:style>
  <w:style w:type="table" w:styleId="a7">
    <w:name w:val="Table Grid"/>
    <w:basedOn w:val="a1"/>
    <w:uiPriority w:val="59"/>
    <w:rsid w:val="00C267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unhideWhenUsed/>
    <w:rsid w:val="009F0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F01B9"/>
    <w:rPr>
      <w:b/>
      <w:bCs/>
    </w:rPr>
  </w:style>
  <w:style w:type="table" w:customStyle="1" w:styleId="1">
    <w:name w:val="Сетка таблицы1"/>
    <w:basedOn w:val="a1"/>
    <w:next w:val="a7"/>
    <w:uiPriority w:val="59"/>
    <w:rsid w:val="00F064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7"/>
    <w:uiPriority w:val="59"/>
    <w:rsid w:val="00F064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2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8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30</cp:revision>
  <dcterms:created xsi:type="dcterms:W3CDTF">2020-03-19T19:52:00Z</dcterms:created>
  <dcterms:modified xsi:type="dcterms:W3CDTF">2021-11-09T03:32:00Z</dcterms:modified>
</cp:coreProperties>
</file>